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F3E" w:rsidRDefault="006917AA" w:rsidP="00D16CDA">
      <w:pPr>
        <w:jc w:val="center"/>
        <w:rPr>
          <w:sz w:val="28"/>
          <w:szCs w:val="28"/>
        </w:rPr>
      </w:pPr>
      <w:r w:rsidRPr="006917A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50pt">
            <v:imagedata r:id="rId7" o:title="2016-Logo AFFUTS_retenu"/>
          </v:shape>
        </w:pict>
      </w:r>
    </w:p>
    <w:p w:rsidR="00CA6F3E" w:rsidRDefault="006917AA">
      <w:pPr>
        <w:jc w:val="left"/>
        <w:rPr>
          <w:sz w:val="28"/>
          <w:szCs w:val="28"/>
        </w:rPr>
      </w:pPr>
      <w:r w:rsidRPr="006917AA">
        <w:pict>
          <v:shapetype id="_x0000_t202" coordsize="21600,21600" o:spt="202" path="m,l,21600r21600,l21600,xe">
            <v:stroke joinstyle="miter"/>
            <v:path gradientshapeok="t" o:connecttype="rect"/>
          </v:shapetype>
          <v:shape id="_x0000_s1027" type="#_x0000_t202" style="position:absolute;margin-left:-30.8pt;margin-top:6.2pt;width:130.45pt;height:120.5pt;rotation:347;z-index:1;mso-wrap-style:none" filled="f" stroked="f" strokecolor="gray">
            <v:stroke color2="#7f7f7f" joinstyle="round"/>
            <v:textbox style="mso-rotate-with-shape:t">
              <w:txbxContent>
                <w:p w:rsidR="00CA6F3E" w:rsidRDefault="00CE06DD">
                  <w:pPr>
                    <w:rPr>
                      <w:rFonts w:ascii="Times New Roman" w:hAnsi="Times New Roman" w:cs="Times New Roman"/>
                      <w:b/>
                      <w:spacing w:val="10"/>
                      <w:sz w:val="56"/>
                      <w:szCs w:val="56"/>
                    </w:rPr>
                  </w:pPr>
                  <w:r w:rsidRPr="00AE75A7">
                    <w:rPr>
                      <w:rFonts w:ascii="Times New Roman" w:hAnsi="Times New Roman" w:cs="Times New Roman"/>
                      <w:b/>
                      <w:spacing w:val="10"/>
                      <w:sz w:val="56"/>
                      <w:szCs w:val="56"/>
                    </w:rPr>
                    <w:t>INVITATION</w:t>
                  </w:r>
                </w:p>
                <w:p w:rsidR="008E4B52" w:rsidRPr="00AE75A7" w:rsidRDefault="008E4B52">
                  <w:pPr>
                    <w:rPr>
                      <w:rFonts w:ascii="Times New Roman" w:hAnsi="Times New Roman" w:cs="Times New Roman"/>
                      <w:b/>
                      <w:spacing w:val="10"/>
                      <w:sz w:val="56"/>
                      <w:szCs w:val="56"/>
                    </w:rPr>
                  </w:pPr>
                  <w:r>
                    <w:rPr>
                      <w:rFonts w:ascii="Times New Roman" w:hAnsi="Times New Roman" w:cs="Times New Roman"/>
                      <w:b/>
                      <w:spacing w:val="10"/>
                      <w:sz w:val="56"/>
                      <w:szCs w:val="56"/>
                    </w:rPr>
                    <w:t>Et Inscription</w:t>
                  </w:r>
                </w:p>
              </w:txbxContent>
            </v:textbox>
          </v:shape>
        </w:pict>
      </w:r>
    </w:p>
    <w:p w:rsidR="00CA6F3E" w:rsidRDefault="00CA6F3E">
      <w:pPr>
        <w:jc w:val="left"/>
        <w:rPr>
          <w:sz w:val="28"/>
          <w:szCs w:val="28"/>
        </w:rPr>
      </w:pPr>
    </w:p>
    <w:p w:rsidR="00CA6F3E" w:rsidRDefault="00CA6F3E">
      <w:pPr>
        <w:jc w:val="left"/>
        <w:rPr>
          <w:sz w:val="28"/>
          <w:szCs w:val="28"/>
        </w:rPr>
      </w:pPr>
    </w:p>
    <w:p w:rsidR="00CA6F3E" w:rsidRDefault="00CA6F3E">
      <w:pPr>
        <w:jc w:val="left"/>
        <w:rPr>
          <w:sz w:val="28"/>
          <w:szCs w:val="28"/>
        </w:rPr>
      </w:pPr>
    </w:p>
    <w:p w:rsidR="00CA6F3E" w:rsidRDefault="00CA6F3E"/>
    <w:p w:rsidR="00CA6F3E" w:rsidRDefault="00CE06DD">
      <w:pPr>
        <w:jc w:val="right"/>
        <w:rPr>
          <w:b/>
          <w:color w:val="984806"/>
          <w:sz w:val="44"/>
          <w:szCs w:val="44"/>
        </w:rPr>
      </w:pPr>
      <w:r>
        <w:rPr>
          <w:b/>
          <w:color w:val="984806"/>
          <w:sz w:val="44"/>
          <w:szCs w:val="44"/>
        </w:rPr>
        <w:t>V</w:t>
      </w:r>
      <w:r>
        <w:rPr>
          <w:b/>
          <w:color w:val="984806"/>
          <w:sz w:val="44"/>
          <w:szCs w:val="44"/>
          <w:vertAlign w:val="superscript"/>
        </w:rPr>
        <w:t>ème</w:t>
      </w:r>
      <w:r>
        <w:rPr>
          <w:b/>
          <w:color w:val="984806"/>
          <w:sz w:val="44"/>
          <w:szCs w:val="44"/>
        </w:rPr>
        <w:t xml:space="preserve"> SEMINAIRE AFFUTS</w:t>
      </w:r>
    </w:p>
    <w:p w:rsidR="00CA6F3E" w:rsidRDefault="00CE06DD">
      <w:pPr>
        <w:jc w:val="right"/>
        <w:rPr>
          <w:b/>
          <w:color w:val="984806"/>
          <w:sz w:val="44"/>
          <w:szCs w:val="44"/>
        </w:rPr>
      </w:pPr>
      <w:r>
        <w:rPr>
          <w:b/>
          <w:color w:val="984806"/>
          <w:sz w:val="44"/>
          <w:szCs w:val="44"/>
        </w:rPr>
        <w:t>SECONDE SESSION</w:t>
      </w:r>
    </w:p>
    <w:p w:rsidR="004B7CCF" w:rsidRDefault="004B7CCF">
      <w:pPr>
        <w:jc w:val="right"/>
      </w:pPr>
    </w:p>
    <w:p w:rsidR="008E4B52" w:rsidRDefault="008E4B52">
      <w:pPr>
        <w:jc w:val="right"/>
      </w:pPr>
    </w:p>
    <w:p w:rsidR="00D16CDA" w:rsidRDefault="004B7CCF" w:rsidP="004B7CCF">
      <w:pPr>
        <w:jc w:val="center"/>
        <w:rPr>
          <w:b/>
          <w:sz w:val="28"/>
          <w:szCs w:val="28"/>
        </w:rPr>
      </w:pPr>
      <w:r>
        <w:rPr>
          <w:b/>
          <w:sz w:val="28"/>
          <w:szCs w:val="28"/>
        </w:rPr>
        <w:t>Séminaire organisé a</w:t>
      </w:r>
      <w:r w:rsidRPr="004B7CCF">
        <w:rPr>
          <w:b/>
          <w:sz w:val="28"/>
          <w:szCs w:val="28"/>
        </w:rPr>
        <w:t xml:space="preserve">vec le soutien </w:t>
      </w:r>
    </w:p>
    <w:p w:rsidR="00CA6F3E" w:rsidRPr="004B7CCF" w:rsidRDefault="004B7CCF" w:rsidP="004B7CCF">
      <w:pPr>
        <w:jc w:val="center"/>
        <w:rPr>
          <w:b/>
          <w:sz w:val="28"/>
          <w:szCs w:val="28"/>
        </w:rPr>
      </w:pPr>
      <w:proofErr w:type="gramStart"/>
      <w:r w:rsidRPr="004B7CCF">
        <w:rPr>
          <w:b/>
          <w:sz w:val="28"/>
          <w:szCs w:val="28"/>
        </w:rPr>
        <w:t>de</w:t>
      </w:r>
      <w:proofErr w:type="gramEnd"/>
      <w:r w:rsidRPr="004B7CCF">
        <w:rPr>
          <w:b/>
          <w:sz w:val="28"/>
          <w:szCs w:val="28"/>
        </w:rPr>
        <w:t xml:space="preserve"> la D</w:t>
      </w:r>
      <w:r w:rsidR="00D16CDA">
        <w:rPr>
          <w:b/>
          <w:sz w:val="28"/>
          <w:szCs w:val="28"/>
        </w:rPr>
        <w:t xml:space="preserve">irection </w:t>
      </w:r>
      <w:r w:rsidRPr="004B7CCF">
        <w:rPr>
          <w:b/>
          <w:sz w:val="28"/>
          <w:szCs w:val="28"/>
        </w:rPr>
        <w:t>G</w:t>
      </w:r>
      <w:r w:rsidR="00D16CDA">
        <w:rPr>
          <w:b/>
          <w:sz w:val="28"/>
          <w:szCs w:val="28"/>
        </w:rPr>
        <w:t xml:space="preserve">énérale de la </w:t>
      </w:r>
      <w:r w:rsidRPr="004B7CCF">
        <w:rPr>
          <w:b/>
          <w:sz w:val="28"/>
          <w:szCs w:val="28"/>
        </w:rPr>
        <w:t>C</w:t>
      </w:r>
      <w:r w:rsidR="00D16CDA">
        <w:rPr>
          <w:b/>
          <w:sz w:val="28"/>
          <w:szCs w:val="28"/>
        </w:rPr>
        <w:t xml:space="preserve">ohésion </w:t>
      </w:r>
      <w:r w:rsidRPr="004B7CCF">
        <w:rPr>
          <w:b/>
          <w:sz w:val="28"/>
          <w:szCs w:val="28"/>
        </w:rPr>
        <w:t>S</w:t>
      </w:r>
      <w:r w:rsidR="00D16CDA">
        <w:rPr>
          <w:b/>
          <w:sz w:val="28"/>
          <w:szCs w:val="28"/>
        </w:rPr>
        <w:t>ociale</w:t>
      </w:r>
      <w:r w:rsidRPr="004B7CCF">
        <w:rPr>
          <w:b/>
          <w:sz w:val="28"/>
          <w:szCs w:val="28"/>
        </w:rPr>
        <w:t xml:space="preserve"> </w:t>
      </w:r>
    </w:p>
    <w:p w:rsidR="00CA6F3E" w:rsidRDefault="00CA6F3E" w:rsidP="004B7CCF">
      <w:pPr>
        <w:jc w:val="center"/>
      </w:pPr>
    </w:p>
    <w:p w:rsidR="004B7CCF" w:rsidRDefault="004B7CCF" w:rsidP="004B7CCF">
      <w:pPr>
        <w:jc w:val="center"/>
      </w:pPr>
    </w:p>
    <w:p w:rsidR="004B7CCF" w:rsidRDefault="004B7CCF" w:rsidP="004B7CCF">
      <w:pPr>
        <w:jc w:val="center"/>
      </w:pPr>
    </w:p>
    <w:p w:rsidR="00CA6F3E" w:rsidRDefault="006917AA">
      <w:r>
        <w:pict>
          <v:roundrect id="Rectangle à coins arrondis 4" o:spid="_x0000_s1026" style="position:absolute;left:0;text-align:left;margin-left:-1.1pt;margin-top:.35pt;width:465.75pt;height:153.65pt;z-index:-3;mso-wrap-style:none;v-text-anchor:middle" arcsize="10923f" strokecolor="#f79646" strokeweight=".71mm">
            <v:fill color2="black"/>
            <v:stroke color2="#0869b9" joinstyle="miter" endcap="square"/>
          </v:roundrect>
        </w:pict>
      </w:r>
    </w:p>
    <w:p w:rsidR="00CA6F3E" w:rsidRDefault="00CE06DD">
      <w:pPr>
        <w:jc w:val="center"/>
        <w:rPr>
          <w:color w:val="B84700"/>
        </w:rPr>
      </w:pPr>
      <w:r>
        <w:rPr>
          <w:b/>
          <w:color w:val="B84700"/>
          <w:sz w:val="32"/>
          <w:szCs w:val="32"/>
        </w:rPr>
        <w:t>LES RECHERCHES EN TRAVAIL SOCIAL :</w:t>
      </w:r>
    </w:p>
    <w:p w:rsidR="00CA6F3E" w:rsidRDefault="00CA6F3E">
      <w:pPr>
        <w:jc w:val="center"/>
        <w:rPr>
          <w:color w:val="B84700"/>
        </w:rPr>
      </w:pPr>
    </w:p>
    <w:p w:rsidR="00CA6F3E" w:rsidRDefault="00CE06DD">
      <w:pPr>
        <w:jc w:val="center"/>
        <w:rPr>
          <w:b/>
          <w:color w:val="B84700"/>
          <w:sz w:val="52"/>
          <w:szCs w:val="52"/>
        </w:rPr>
      </w:pPr>
      <w:r>
        <w:rPr>
          <w:b/>
          <w:color w:val="B84700"/>
          <w:sz w:val="52"/>
          <w:szCs w:val="52"/>
        </w:rPr>
        <w:t xml:space="preserve">STATUT DES CONNAISSANCES, </w:t>
      </w:r>
    </w:p>
    <w:p w:rsidR="00CA6F3E" w:rsidRDefault="00CE06DD">
      <w:pPr>
        <w:jc w:val="center"/>
        <w:rPr>
          <w:sz w:val="48"/>
          <w:szCs w:val="48"/>
        </w:rPr>
      </w:pPr>
      <w:r>
        <w:rPr>
          <w:b/>
          <w:color w:val="B84700"/>
          <w:sz w:val="52"/>
          <w:szCs w:val="52"/>
        </w:rPr>
        <w:t>PERSPECTIVES SCIENTIFIQUES ET INSTITUTIONNELLES</w:t>
      </w:r>
    </w:p>
    <w:p w:rsidR="00CA6F3E" w:rsidRDefault="00CA6F3E">
      <w:pPr>
        <w:jc w:val="center"/>
        <w:rPr>
          <w:sz w:val="48"/>
          <w:szCs w:val="48"/>
        </w:rPr>
      </w:pPr>
    </w:p>
    <w:p w:rsidR="004B7CCF" w:rsidRDefault="00CE06DD" w:rsidP="00AE75A7">
      <w:pPr>
        <w:rPr>
          <w:b/>
          <w:sz w:val="36"/>
          <w:szCs w:val="36"/>
        </w:rPr>
      </w:pPr>
      <w:r>
        <w:rPr>
          <w:b/>
          <w:sz w:val="36"/>
          <w:szCs w:val="36"/>
        </w:rPr>
        <w:t>Samedi 19 NOVEMBRE 2016</w:t>
      </w:r>
      <w:r w:rsidR="00AE75A7">
        <w:rPr>
          <w:b/>
          <w:sz w:val="36"/>
          <w:szCs w:val="36"/>
        </w:rPr>
        <w:t xml:space="preserve">  </w:t>
      </w:r>
    </w:p>
    <w:p w:rsidR="00CA6F3E" w:rsidRDefault="00AE75A7" w:rsidP="00AE75A7">
      <w:pPr>
        <w:rPr>
          <w:b/>
          <w:sz w:val="36"/>
          <w:szCs w:val="36"/>
        </w:rPr>
      </w:pPr>
      <w:proofErr w:type="gramStart"/>
      <w:r>
        <w:rPr>
          <w:b/>
          <w:sz w:val="36"/>
          <w:szCs w:val="36"/>
        </w:rPr>
        <w:t>de</w:t>
      </w:r>
      <w:proofErr w:type="gramEnd"/>
      <w:r>
        <w:rPr>
          <w:b/>
          <w:sz w:val="36"/>
          <w:szCs w:val="36"/>
        </w:rPr>
        <w:t xml:space="preserve"> 9h30 à </w:t>
      </w:r>
      <w:r w:rsidR="004B7CCF">
        <w:rPr>
          <w:b/>
          <w:sz w:val="36"/>
          <w:szCs w:val="36"/>
        </w:rPr>
        <w:t>17h</w:t>
      </w:r>
    </w:p>
    <w:p w:rsidR="004B7CCF" w:rsidRDefault="004B7CCF">
      <w:pPr>
        <w:jc w:val="right"/>
        <w:rPr>
          <w:b/>
          <w:sz w:val="36"/>
          <w:szCs w:val="36"/>
        </w:rPr>
      </w:pPr>
    </w:p>
    <w:p w:rsidR="00AE75A7" w:rsidRDefault="004B7CCF">
      <w:pPr>
        <w:jc w:val="right"/>
        <w:rPr>
          <w:b/>
          <w:sz w:val="36"/>
          <w:szCs w:val="36"/>
        </w:rPr>
      </w:pPr>
      <w:r>
        <w:rPr>
          <w:b/>
          <w:sz w:val="36"/>
          <w:szCs w:val="36"/>
        </w:rPr>
        <w:t xml:space="preserve">Lieu : </w:t>
      </w:r>
      <w:r w:rsidR="00D16CDA">
        <w:rPr>
          <w:b/>
          <w:sz w:val="36"/>
          <w:szCs w:val="36"/>
        </w:rPr>
        <w:t xml:space="preserve">Centre de formation </w:t>
      </w:r>
      <w:r w:rsidR="00AE75A7">
        <w:rPr>
          <w:b/>
          <w:sz w:val="36"/>
          <w:szCs w:val="36"/>
        </w:rPr>
        <w:t xml:space="preserve">Saint Honoré </w:t>
      </w:r>
    </w:p>
    <w:p w:rsidR="00CA6F3E" w:rsidRDefault="00AE75A7">
      <w:pPr>
        <w:jc w:val="right"/>
        <w:rPr>
          <w:b/>
          <w:sz w:val="36"/>
          <w:szCs w:val="36"/>
        </w:rPr>
      </w:pPr>
      <w:r>
        <w:rPr>
          <w:b/>
          <w:sz w:val="36"/>
          <w:szCs w:val="36"/>
        </w:rPr>
        <w:t>42-44 rue de Romainville</w:t>
      </w:r>
      <w:r w:rsidR="00D16CDA">
        <w:rPr>
          <w:b/>
          <w:sz w:val="36"/>
          <w:szCs w:val="36"/>
        </w:rPr>
        <w:t>-</w:t>
      </w:r>
      <w:r>
        <w:rPr>
          <w:b/>
          <w:sz w:val="36"/>
          <w:szCs w:val="36"/>
        </w:rPr>
        <w:t>75019 PARIS</w:t>
      </w:r>
    </w:p>
    <w:p w:rsidR="00AE75A7" w:rsidRPr="004B7CCF" w:rsidRDefault="00AE75A7">
      <w:pPr>
        <w:jc w:val="right"/>
        <w:rPr>
          <w:b/>
          <w:bCs/>
          <w:sz w:val="28"/>
          <w:szCs w:val="28"/>
        </w:rPr>
      </w:pPr>
      <w:r w:rsidRPr="004B7CCF">
        <w:rPr>
          <w:b/>
          <w:sz w:val="28"/>
          <w:szCs w:val="28"/>
        </w:rPr>
        <w:t xml:space="preserve">Métro 11 </w:t>
      </w:r>
      <w:r w:rsidR="008E4B52">
        <w:rPr>
          <w:b/>
          <w:sz w:val="28"/>
          <w:szCs w:val="28"/>
        </w:rPr>
        <w:t>/</w:t>
      </w:r>
      <w:r w:rsidRPr="004B7CCF">
        <w:rPr>
          <w:b/>
          <w:sz w:val="28"/>
          <w:szCs w:val="28"/>
        </w:rPr>
        <w:t>station télégraphe</w:t>
      </w:r>
      <w:r w:rsidR="00D16CDA">
        <w:rPr>
          <w:b/>
          <w:sz w:val="28"/>
          <w:szCs w:val="28"/>
        </w:rPr>
        <w:t xml:space="preserve"> ou T3 /porte des lilas</w:t>
      </w:r>
    </w:p>
    <w:p w:rsidR="00CA6F3E" w:rsidRDefault="00CA6F3E">
      <w:pPr>
        <w:jc w:val="right"/>
        <w:rPr>
          <w:sz w:val="28"/>
          <w:szCs w:val="28"/>
        </w:rPr>
      </w:pPr>
    </w:p>
    <w:p w:rsidR="00CA6F3E" w:rsidRDefault="00CA6F3E">
      <w:pPr>
        <w:rPr>
          <w:sz w:val="26"/>
          <w:szCs w:val="26"/>
        </w:rPr>
      </w:pPr>
    </w:p>
    <w:p w:rsidR="00CA6F3E" w:rsidRDefault="00CE06DD">
      <w:r>
        <w:rPr>
          <w:sz w:val="26"/>
          <w:szCs w:val="26"/>
        </w:rPr>
        <w:t xml:space="preserve">En 2016, l'AFFUTS propose un séminaire qui se donne pour objectif d'ouvrir </w:t>
      </w:r>
      <w:r>
        <w:rPr>
          <w:b/>
          <w:sz w:val="26"/>
          <w:szCs w:val="26"/>
        </w:rPr>
        <w:t>un questionnement épistémologique relatif aux connaissances produites dans et par les recherches en travail social.</w:t>
      </w:r>
    </w:p>
    <w:p w:rsidR="00CA6F3E" w:rsidRDefault="00CA6F3E"/>
    <w:p w:rsidR="00CA6F3E" w:rsidRDefault="00CE06DD">
      <w:r>
        <w:t>Partant des concepts qui sont mobilisés et organisés dans les recherches en</w:t>
      </w:r>
      <w:r>
        <w:rPr>
          <w:b/>
        </w:rPr>
        <w:t xml:space="preserve"> </w:t>
      </w:r>
      <w:r>
        <w:t xml:space="preserve">travail social, il s’agit d’approcher </w:t>
      </w:r>
      <w:r>
        <w:rPr>
          <w:b/>
        </w:rPr>
        <w:t>les modes et les types de connaissances</w:t>
      </w:r>
      <w:r>
        <w:t xml:space="preserve"> produites et  repérer la nature des rapports qui en découlent vis-à-vis de la réalité problématisée.</w:t>
      </w:r>
    </w:p>
    <w:p w:rsidR="00CA6F3E" w:rsidRDefault="00CA6F3E"/>
    <w:p w:rsidR="00CA6F3E" w:rsidRDefault="00CE06DD">
      <w:r>
        <w:t>Une première session s'est déroulée le 12 mars 2016. Elle a engagé une réflexion à partir d'un travail d'analyse de productions de recherche de travailleurs sociaux qui a permis de dégager deux épistémologies qui pourraient rendre compte du statut des connaissances produites :</w:t>
      </w:r>
    </w:p>
    <w:p w:rsidR="00CA6F3E" w:rsidRDefault="00CE06DD">
      <w:pPr>
        <w:pStyle w:val="Paragraphedeliste1"/>
        <w:numPr>
          <w:ilvl w:val="0"/>
          <w:numId w:val="1"/>
        </w:numPr>
        <w:rPr>
          <w:rFonts w:ascii="Calibri" w:hAnsi="Calibri" w:cs="Calibri"/>
          <w:sz w:val="22"/>
          <w:szCs w:val="22"/>
        </w:rPr>
      </w:pPr>
      <w:r>
        <w:rPr>
          <w:rFonts w:ascii="Calibri" w:hAnsi="Calibri" w:cs="Calibri"/>
          <w:sz w:val="22"/>
          <w:szCs w:val="22"/>
        </w:rPr>
        <w:t xml:space="preserve">une </w:t>
      </w:r>
      <w:r>
        <w:rPr>
          <w:rFonts w:ascii="Calibri" w:hAnsi="Calibri" w:cs="Calibri"/>
          <w:b/>
          <w:sz w:val="22"/>
          <w:szCs w:val="22"/>
        </w:rPr>
        <w:t>HERMENEUTIQUE de l’agir</w:t>
      </w:r>
      <w:r>
        <w:rPr>
          <w:rFonts w:ascii="Calibri" w:hAnsi="Calibri" w:cs="Calibri"/>
          <w:sz w:val="22"/>
          <w:szCs w:val="22"/>
        </w:rPr>
        <w:t>, quand elles visent explicitement la compréhension du sens de l’action.</w:t>
      </w:r>
    </w:p>
    <w:p w:rsidR="00CA6F3E" w:rsidRDefault="00CE06DD">
      <w:pPr>
        <w:pStyle w:val="Paragraphedeliste1"/>
        <w:numPr>
          <w:ilvl w:val="0"/>
          <w:numId w:val="1"/>
        </w:numPr>
        <w:rPr>
          <w:sz w:val="22"/>
          <w:szCs w:val="22"/>
        </w:rPr>
      </w:pPr>
      <w:r>
        <w:rPr>
          <w:rFonts w:ascii="Calibri" w:hAnsi="Calibri" w:cs="Calibri"/>
          <w:sz w:val="22"/>
          <w:szCs w:val="22"/>
        </w:rPr>
        <w:t xml:space="preserve">une </w:t>
      </w:r>
      <w:r>
        <w:rPr>
          <w:rFonts w:ascii="Calibri" w:hAnsi="Calibri" w:cs="Calibri"/>
          <w:b/>
          <w:sz w:val="22"/>
          <w:szCs w:val="22"/>
        </w:rPr>
        <w:t>PRAGMATIQUE</w:t>
      </w:r>
      <w:r>
        <w:rPr>
          <w:rFonts w:ascii="Calibri" w:hAnsi="Calibri" w:cs="Calibri"/>
          <w:sz w:val="22"/>
          <w:szCs w:val="22"/>
        </w:rPr>
        <w:t xml:space="preserve">, quand la compréhension des pratiques vise une transformation concrète de l’action. </w:t>
      </w:r>
    </w:p>
    <w:p w:rsidR="00CA6F3E" w:rsidRDefault="00CE06DD">
      <w:pPr>
        <w:rPr>
          <w:rFonts w:ascii="Times New Roman" w:hAnsi="Times New Roman" w:cs="Times New Roman"/>
          <w:b/>
          <w:color w:val="C00000"/>
        </w:rPr>
      </w:pPr>
      <w:r>
        <w:t xml:space="preserve">Pour les recherches analysées, le curseur se déplace entre ces deux pôles, selon qu'il s'agisse de produire </w:t>
      </w:r>
      <w:r>
        <w:rPr>
          <w:b/>
        </w:rPr>
        <w:t>des connaissances comme finalité ou comme moyen</w:t>
      </w:r>
      <w:r>
        <w:t xml:space="preserve">. </w:t>
      </w:r>
    </w:p>
    <w:p w:rsidR="00CA6F3E" w:rsidRDefault="00CA6F3E">
      <w:pPr>
        <w:rPr>
          <w:rFonts w:ascii="Times New Roman" w:hAnsi="Times New Roman" w:cs="Times New Roman"/>
          <w:b/>
          <w:color w:val="C00000"/>
        </w:rPr>
      </w:pPr>
    </w:p>
    <w:p w:rsidR="00CA6F3E" w:rsidRDefault="00CA6F3E">
      <w:pPr>
        <w:jc w:val="center"/>
        <w:rPr>
          <w:b/>
          <w:sz w:val="28"/>
          <w:szCs w:val="28"/>
        </w:rPr>
      </w:pPr>
    </w:p>
    <w:p w:rsidR="00CA6F3E" w:rsidRDefault="00CE06DD">
      <w:pPr>
        <w:jc w:val="left"/>
        <w:rPr>
          <w:b/>
          <w:bCs/>
          <w:sz w:val="28"/>
          <w:szCs w:val="28"/>
        </w:rPr>
      </w:pPr>
      <w:r>
        <w:rPr>
          <w:b/>
          <w:bCs/>
          <w:sz w:val="28"/>
          <w:szCs w:val="28"/>
        </w:rPr>
        <w:t>OBJECTIFS DE</w:t>
      </w:r>
      <w:r w:rsidR="004B7CCF">
        <w:rPr>
          <w:b/>
          <w:bCs/>
          <w:sz w:val="28"/>
          <w:szCs w:val="28"/>
        </w:rPr>
        <w:t xml:space="preserve"> cette</w:t>
      </w:r>
      <w:r>
        <w:rPr>
          <w:b/>
          <w:bCs/>
          <w:sz w:val="28"/>
          <w:szCs w:val="28"/>
        </w:rPr>
        <w:t xml:space="preserve"> SECONDE SESSION DU 19 NOVEMBRE (OUVERTE A TOUS)</w:t>
      </w:r>
    </w:p>
    <w:p w:rsidR="004B7CCF" w:rsidRDefault="004B7CCF">
      <w:pPr>
        <w:jc w:val="left"/>
        <w:rPr>
          <w:sz w:val="24"/>
          <w:szCs w:val="24"/>
        </w:rPr>
      </w:pPr>
    </w:p>
    <w:p w:rsidR="00CA6F3E" w:rsidRDefault="00CE06DD">
      <w:pPr>
        <w:numPr>
          <w:ilvl w:val="0"/>
          <w:numId w:val="2"/>
        </w:numPr>
        <w:jc w:val="left"/>
        <w:rPr>
          <w:sz w:val="24"/>
          <w:szCs w:val="24"/>
        </w:rPr>
      </w:pPr>
      <w:r>
        <w:rPr>
          <w:sz w:val="24"/>
          <w:szCs w:val="24"/>
        </w:rPr>
        <w:t>capitaliser les enseignements de la réflexion de la période mars-novembre 2016</w:t>
      </w:r>
    </w:p>
    <w:p w:rsidR="00CA6F3E" w:rsidRDefault="00CE06DD">
      <w:pPr>
        <w:numPr>
          <w:ilvl w:val="0"/>
          <w:numId w:val="2"/>
        </w:numPr>
        <w:jc w:val="left"/>
      </w:pPr>
      <w:r>
        <w:rPr>
          <w:sz w:val="24"/>
          <w:szCs w:val="24"/>
        </w:rPr>
        <w:t>travailler la lisibilité des connaissances produites par les recherches en travail social</w:t>
      </w:r>
    </w:p>
    <w:p w:rsidR="00CA6F3E" w:rsidRDefault="00CE06DD">
      <w:pPr>
        <w:pStyle w:val="Paragraphedeliste1"/>
        <w:numPr>
          <w:ilvl w:val="0"/>
          <w:numId w:val="2"/>
        </w:numPr>
        <w:tabs>
          <w:tab w:val="left" w:pos="0"/>
        </w:tabs>
        <w:jc w:val="left"/>
        <w:rPr>
          <w:rFonts w:ascii="Calibri" w:hAnsi="Calibri" w:cs="Calibri"/>
          <w:lang w:eastAsia="ar-SA" w:bidi="ar-SA"/>
        </w:rPr>
      </w:pPr>
      <w:r>
        <w:rPr>
          <w:rFonts w:ascii="Calibri" w:hAnsi="Calibri" w:cs="Calibri"/>
        </w:rPr>
        <w:t>en tirer les conséquences en termes institutionnels pour la structuration de la recherche en travail social dans le cadre de la recomposition en cours des relations entre centres de formation des travailleurs sociaux et établissements d'enseignement supérieur et de recherche.</w:t>
      </w:r>
    </w:p>
    <w:p w:rsidR="004B7CCF" w:rsidRDefault="004B7CCF">
      <w:pPr>
        <w:pStyle w:val="Paragraphedeliste1"/>
        <w:numPr>
          <w:ilvl w:val="0"/>
          <w:numId w:val="2"/>
        </w:numPr>
        <w:tabs>
          <w:tab w:val="left" w:pos="0"/>
        </w:tabs>
        <w:jc w:val="left"/>
        <w:rPr>
          <w:rFonts w:ascii="Calibri" w:hAnsi="Calibri" w:cs="Calibri"/>
          <w:lang w:eastAsia="ar-SA" w:bidi="ar-SA"/>
        </w:rPr>
      </w:pPr>
    </w:p>
    <w:p w:rsidR="004B7CCF" w:rsidRPr="004B7CCF" w:rsidRDefault="004B7CCF" w:rsidP="004B7CCF">
      <w:pPr>
        <w:ind w:left="360"/>
        <w:rPr>
          <w:b/>
          <w:bCs/>
        </w:rPr>
      </w:pPr>
      <w:r>
        <w:rPr>
          <w:b/>
          <w:bCs/>
        </w:rPr>
        <w:t>RESPONSABLES DU SEMINAIRE POUR L'AFFUTS :   Joël CADIERE, Patrick LECHAUX</w:t>
      </w:r>
    </w:p>
    <w:p w:rsidR="00CA6F3E" w:rsidRDefault="00CA6F3E">
      <w:pPr>
        <w:pStyle w:val="Paragraphedeliste1"/>
        <w:ind w:left="0"/>
        <w:rPr>
          <w:rFonts w:ascii="Calibri" w:hAnsi="Calibri" w:cs="Calibri"/>
          <w:lang w:eastAsia="ar-SA" w:bidi="ar-SA"/>
        </w:rPr>
      </w:pPr>
    </w:p>
    <w:p w:rsidR="00CA6F3E" w:rsidRDefault="00CA6F3E"/>
    <w:p w:rsidR="00CA6F3E" w:rsidRDefault="00CA6F3E">
      <w:pPr>
        <w:pBdr>
          <w:top w:val="single" w:sz="8" w:space="1" w:color="000000"/>
          <w:left w:val="single" w:sz="8" w:space="1" w:color="000000"/>
          <w:bottom w:val="single" w:sz="8" w:space="1" w:color="000000"/>
          <w:right w:val="single" w:sz="8" w:space="1" w:color="000000"/>
        </w:pBdr>
      </w:pPr>
    </w:p>
    <w:p w:rsidR="00CA6F3E" w:rsidRDefault="00CE06DD">
      <w:pPr>
        <w:pBdr>
          <w:top w:val="single" w:sz="8" w:space="1" w:color="000000"/>
          <w:left w:val="single" w:sz="8" w:space="1" w:color="000000"/>
          <w:bottom w:val="single" w:sz="8" w:space="1" w:color="000000"/>
          <w:right w:val="single" w:sz="8" w:space="1" w:color="000000"/>
        </w:pBdr>
        <w:jc w:val="center"/>
      </w:pPr>
      <w:r>
        <w:rPr>
          <w:b/>
          <w:bCs/>
          <w:color w:val="B84700"/>
          <w:sz w:val="30"/>
          <w:szCs w:val="30"/>
        </w:rPr>
        <w:t>Quelques mots sur l'AFFUTS</w:t>
      </w:r>
    </w:p>
    <w:p w:rsidR="00CA6F3E" w:rsidRDefault="00CA6F3E">
      <w:pPr>
        <w:pBdr>
          <w:top w:val="single" w:sz="8" w:space="1" w:color="000000"/>
          <w:left w:val="single" w:sz="8" w:space="1" w:color="000000"/>
          <w:bottom w:val="single" w:sz="8" w:space="1" w:color="000000"/>
          <w:right w:val="single" w:sz="8" w:space="1" w:color="000000"/>
        </w:pBdr>
      </w:pPr>
    </w:p>
    <w:p w:rsidR="00CA6F3E" w:rsidRDefault="00CE06DD">
      <w:pPr>
        <w:pBdr>
          <w:top w:val="single" w:sz="8" w:space="1" w:color="000000"/>
          <w:left w:val="single" w:sz="8" w:space="1" w:color="000000"/>
          <w:bottom w:val="single" w:sz="8" w:space="1" w:color="000000"/>
          <w:right w:val="single" w:sz="8" w:space="1" w:color="000000"/>
        </w:pBdr>
      </w:pPr>
      <w:r>
        <w:t>Créée en 1993, l'AFFUTS vise à promouvoir la recherche en travail social.</w:t>
      </w:r>
    </w:p>
    <w:p w:rsidR="00CA6F3E" w:rsidRDefault="00CE06DD">
      <w:pPr>
        <w:pBdr>
          <w:top w:val="single" w:sz="8" w:space="1" w:color="000000"/>
          <w:left w:val="single" w:sz="8" w:space="1" w:color="000000"/>
          <w:bottom w:val="single" w:sz="8" w:space="1" w:color="000000"/>
          <w:right w:val="single" w:sz="8" w:space="1" w:color="000000"/>
        </w:pBdr>
      </w:pPr>
      <w:r>
        <w:t>Recherche portant sur les pratiques, les acteurs, les institutions et les politiques du champ social.</w:t>
      </w:r>
    </w:p>
    <w:p w:rsidR="00CA6F3E" w:rsidRDefault="00CE06DD">
      <w:pPr>
        <w:pBdr>
          <w:top w:val="single" w:sz="8" w:space="1" w:color="000000"/>
          <w:left w:val="single" w:sz="8" w:space="1" w:color="000000"/>
          <w:bottom w:val="single" w:sz="8" w:space="1" w:color="000000"/>
          <w:right w:val="single" w:sz="8" w:space="1" w:color="000000"/>
        </w:pBdr>
      </w:pPr>
      <w:r>
        <w:t>En lien étroit avec l'expérience des acteurs du social, praticiens chercheurs revendiqués ou non, car engagés de fait dans leurs façons de travailler le social dans des démarches d'enquête et de réflexivité sur cette expérience.</w:t>
      </w:r>
    </w:p>
    <w:p w:rsidR="00CA6F3E" w:rsidRDefault="00CE06DD">
      <w:pPr>
        <w:pBdr>
          <w:top w:val="single" w:sz="8" w:space="1" w:color="000000"/>
          <w:left w:val="single" w:sz="8" w:space="1" w:color="000000"/>
          <w:bottom w:val="single" w:sz="8" w:space="1" w:color="000000"/>
          <w:right w:val="single" w:sz="8" w:space="1" w:color="000000"/>
        </w:pBdr>
      </w:pPr>
      <w:r>
        <w:t xml:space="preserve">Mais aussi avec les chercheurs professionnels qui sont attachés au fait qu'il y a de la connaissance dans l'action et que les savoirs se </w:t>
      </w:r>
      <w:proofErr w:type="spellStart"/>
      <w:r>
        <w:t>co</w:t>
      </w:r>
      <w:proofErr w:type="spellEnd"/>
      <w:r>
        <w:t>-construisent avec les acteurs.</w:t>
      </w:r>
    </w:p>
    <w:p w:rsidR="00CA6F3E" w:rsidRDefault="00CE06DD">
      <w:pPr>
        <w:pBdr>
          <w:top w:val="single" w:sz="8" w:space="1" w:color="000000"/>
          <w:left w:val="single" w:sz="8" w:space="1" w:color="000000"/>
          <w:bottom w:val="single" w:sz="8" w:space="1" w:color="000000"/>
          <w:right w:val="single" w:sz="8" w:space="1" w:color="000000"/>
        </w:pBdr>
      </w:pPr>
      <w:r>
        <w:t xml:space="preserve">L'association a activement </w:t>
      </w:r>
      <w:proofErr w:type="spellStart"/>
      <w:r>
        <w:t>oeuvré</w:t>
      </w:r>
      <w:proofErr w:type="spellEnd"/>
      <w:r>
        <w:t xml:space="preserve"> pour la création du doctorat en travail social et continue d'agir pour le développement et la reconnaissance du doctorat et des sciences du travail social.</w:t>
      </w:r>
    </w:p>
    <w:p w:rsidR="00CA6F3E" w:rsidRDefault="00CE06DD">
      <w:pPr>
        <w:pBdr>
          <w:top w:val="single" w:sz="8" w:space="1" w:color="000000"/>
          <w:left w:val="single" w:sz="8" w:space="1" w:color="000000"/>
          <w:bottom w:val="single" w:sz="8" w:space="1" w:color="000000"/>
          <w:right w:val="single" w:sz="8" w:space="1" w:color="000000"/>
        </w:pBdr>
      </w:pPr>
      <w:r>
        <w:t>Elle est actuellement présidée par Marcel Jaeger, docteur en sociologie, professeur et Titulaire de la chaire de Travail social et d'intervention sociale au C</w:t>
      </w:r>
      <w:r w:rsidR="00FA2F19">
        <w:t>NAM</w:t>
      </w:r>
      <w:r>
        <w:t>, Paris.</w:t>
      </w:r>
    </w:p>
    <w:p w:rsidR="00CA6F3E" w:rsidRDefault="00396A64" w:rsidP="008E4B52">
      <w:pPr>
        <w:jc w:val="left"/>
      </w:pPr>
      <w:r>
        <w:lastRenderedPageBreak/>
        <w:pict>
          <v:shape id="_x0000_i1026" type="#_x0000_t75" style="width:154.5pt;height:120pt">
            <v:imagedata r:id="rId7" o:title="2016-Logo AFFUTS_retenu"/>
          </v:shape>
        </w:pict>
      </w:r>
    </w:p>
    <w:p w:rsidR="00CA6F3E" w:rsidRDefault="006917AA">
      <w:r>
        <w:pict>
          <v:roundrect id="Rectangle à coins arrondis 3" o:spid="_x0000_s1028" style="position:absolute;left:0;text-align:left;margin-left:123.4pt;margin-top:5.7pt;width:207.75pt;height:76.5pt;z-index:-2;mso-wrap-style:none;v-text-anchor:middle" arcsize="10923f" strokecolor="#f79646" strokeweight=".71mm">
            <v:fill color2="black"/>
            <v:stroke color2="#0869b9" joinstyle="miter" endcap="square"/>
          </v:roundrect>
        </w:pict>
      </w:r>
    </w:p>
    <w:p w:rsidR="00CA6F3E" w:rsidRDefault="00CE06DD">
      <w:pPr>
        <w:jc w:val="center"/>
        <w:rPr>
          <w:b/>
          <w:bCs/>
          <w:color w:val="B84700"/>
          <w:sz w:val="32"/>
          <w:szCs w:val="32"/>
        </w:rPr>
      </w:pPr>
      <w:r>
        <w:rPr>
          <w:b/>
          <w:sz w:val="56"/>
          <w:szCs w:val="56"/>
        </w:rPr>
        <w:t>PROGRAMME</w:t>
      </w:r>
    </w:p>
    <w:p w:rsidR="00CA6F3E" w:rsidRDefault="00D16CDA">
      <w:pPr>
        <w:jc w:val="center"/>
      </w:pPr>
      <w:r>
        <w:rPr>
          <w:b/>
          <w:bCs/>
          <w:color w:val="B84700"/>
          <w:sz w:val="32"/>
          <w:szCs w:val="32"/>
        </w:rPr>
        <w:t xml:space="preserve"> Samedi </w:t>
      </w:r>
      <w:r w:rsidR="00CE06DD">
        <w:rPr>
          <w:b/>
          <w:bCs/>
          <w:color w:val="B84700"/>
          <w:sz w:val="32"/>
          <w:szCs w:val="32"/>
        </w:rPr>
        <w:t>19 NOVEMBRE 2016</w:t>
      </w:r>
    </w:p>
    <w:p w:rsidR="00CA6F3E" w:rsidRDefault="00CA6F3E"/>
    <w:p w:rsidR="00CA6F3E" w:rsidRDefault="00CA6F3E">
      <w:pPr>
        <w:jc w:val="left"/>
        <w:rPr>
          <w:sz w:val="26"/>
          <w:szCs w:val="26"/>
        </w:rPr>
      </w:pPr>
    </w:p>
    <w:p w:rsidR="00CA6F3E" w:rsidRDefault="00CE06DD">
      <w:pPr>
        <w:jc w:val="left"/>
        <w:rPr>
          <w:sz w:val="26"/>
          <w:szCs w:val="26"/>
        </w:rPr>
      </w:pPr>
      <w:r>
        <w:rPr>
          <w:sz w:val="26"/>
          <w:szCs w:val="26"/>
        </w:rPr>
        <w:t>9h30 : Accueil</w:t>
      </w:r>
    </w:p>
    <w:p w:rsidR="00CA6F3E" w:rsidRDefault="00CA6F3E">
      <w:pPr>
        <w:jc w:val="left"/>
        <w:rPr>
          <w:sz w:val="26"/>
          <w:szCs w:val="26"/>
        </w:rPr>
      </w:pPr>
    </w:p>
    <w:p w:rsidR="00CA6F3E" w:rsidRDefault="00CE06DD">
      <w:pPr>
        <w:jc w:val="left"/>
      </w:pPr>
      <w:r>
        <w:rPr>
          <w:sz w:val="26"/>
          <w:szCs w:val="26"/>
        </w:rPr>
        <w:t xml:space="preserve">10h00 : Ouverture </w:t>
      </w:r>
      <w:r>
        <w:rPr>
          <w:i/>
          <w:iCs/>
          <w:sz w:val="24"/>
          <w:szCs w:val="24"/>
        </w:rPr>
        <w:t>par Marcel J</w:t>
      </w:r>
      <w:r>
        <w:rPr>
          <w:i/>
          <w:sz w:val="24"/>
          <w:szCs w:val="24"/>
        </w:rPr>
        <w:t xml:space="preserve">aeger, Président de l'AFFUTS, Titulaire de la chaire de travail social et d'intervention sociale, </w:t>
      </w:r>
      <w:proofErr w:type="spellStart"/>
      <w:r>
        <w:rPr>
          <w:i/>
          <w:sz w:val="24"/>
          <w:szCs w:val="24"/>
        </w:rPr>
        <w:t>Cnam</w:t>
      </w:r>
      <w:proofErr w:type="spellEnd"/>
      <w:r>
        <w:rPr>
          <w:i/>
          <w:sz w:val="24"/>
          <w:szCs w:val="24"/>
        </w:rPr>
        <w:t xml:space="preserve"> </w:t>
      </w:r>
    </w:p>
    <w:p w:rsidR="00CA6F3E" w:rsidRDefault="00CA6F3E">
      <w:pPr>
        <w:jc w:val="left"/>
      </w:pPr>
    </w:p>
    <w:p w:rsidR="00CA6F3E" w:rsidRDefault="00CE06DD">
      <w:pPr>
        <w:rPr>
          <w:i/>
          <w:iCs/>
          <w:sz w:val="24"/>
          <w:szCs w:val="24"/>
        </w:rPr>
      </w:pPr>
      <w:r>
        <w:rPr>
          <w:i/>
          <w:iCs/>
          <w:sz w:val="26"/>
          <w:szCs w:val="26"/>
        </w:rPr>
        <w:t>10h15 – La recherche, et plus particulièrement les recherches sociales aux prises avec les modèles herméneutique et pragmatique.</w:t>
      </w:r>
    </w:p>
    <w:p w:rsidR="00CA6F3E" w:rsidRDefault="00CE06DD">
      <w:r>
        <w:rPr>
          <w:i/>
          <w:iCs/>
          <w:sz w:val="24"/>
          <w:szCs w:val="24"/>
        </w:rPr>
        <w:t xml:space="preserve">Avec </w:t>
      </w:r>
      <w:r>
        <w:rPr>
          <w:b/>
          <w:bCs/>
          <w:i/>
          <w:iCs/>
          <w:sz w:val="24"/>
          <w:szCs w:val="24"/>
        </w:rPr>
        <w:t>Louis QUERE,</w:t>
      </w:r>
      <w:r>
        <w:rPr>
          <w:i/>
          <w:iCs/>
          <w:sz w:val="24"/>
          <w:szCs w:val="24"/>
        </w:rPr>
        <w:t xml:space="preserve"> Dr de recherche émérite CNRS/EHESS et </w:t>
      </w:r>
      <w:r>
        <w:rPr>
          <w:b/>
          <w:bCs/>
          <w:i/>
          <w:iCs/>
          <w:sz w:val="24"/>
          <w:szCs w:val="24"/>
        </w:rPr>
        <w:t xml:space="preserve">Claude de </w:t>
      </w:r>
      <w:proofErr w:type="spellStart"/>
      <w:r>
        <w:rPr>
          <w:b/>
          <w:bCs/>
          <w:i/>
          <w:iCs/>
          <w:sz w:val="24"/>
          <w:szCs w:val="24"/>
        </w:rPr>
        <w:t>Jonckheere</w:t>
      </w:r>
      <w:proofErr w:type="spellEnd"/>
      <w:r>
        <w:rPr>
          <w:i/>
          <w:iCs/>
          <w:sz w:val="24"/>
          <w:szCs w:val="24"/>
        </w:rPr>
        <w:t>, professeur chercheur émérite HETS Genève.</w:t>
      </w:r>
    </w:p>
    <w:p w:rsidR="00CA6F3E" w:rsidRDefault="00CA6F3E"/>
    <w:p w:rsidR="00CA6F3E" w:rsidRDefault="00CE06DD">
      <w:pPr>
        <w:rPr>
          <w:sz w:val="26"/>
          <w:szCs w:val="26"/>
        </w:rPr>
      </w:pPr>
      <w:r>
        <w:rPr>
          <w:i/>
          <w:iCs/>
          <w:sz w:val="26"/>
          <w:szCs w:val="26"/>
        </w:rPr>
        <w:t>11h20 - Echange avec les participants</w:t>
      </w:r>
    </w:p>
    <w:p w:rsidR="00CA6F3E" w:rsidRDefault="00CE06DD">
      <w:pPr>
        <w:jc w:val="center"/>
      </w:pPr>
      <w:r>
        <w:rPr>
          <w:sz w:val="26"/>
          <w:szCs w:val="26"/>
        </w:rPr>
        <w:br/>
        <w:t>12h15 - Pause déjeuner</w:t>
      </w:r>
    </w:p>
    <w:p w:rsidR="00CA6F3E" w:rsidRDefault="00CE06DD">
      <w:pPr>
        <w:rPr>
          <w:sz w:val="26"/>
          <w:szCs w:val="26"/>
        </w:rPr>
      </w:pPr>
      <w:r>
        <w:br/>
      </w:r>
      <w:r>
        <w:br/>
      </w:r>
      <w:r>
        <w:rPr>
          <w:b/>
          <w:i/>
          <w:sz w:val="26"/>
          <w:szCs w:val="26"/>
        </w:rPr>
        <w:t>Après-midi (14h - 17h)</w:t>
      </w:r>
    </w:p>
    <w:p w:rsidR="00CA6F3E" w:rsidRDefault="00CA6F3E">
      <w:pPr>
        <w:rPr>
          <w:sz w:val="26"/>
          <w:szCs w:val="26"/>
        </w:rPr>
      </w:pPr>
    </w:p>
    <w:p w:rsidR="00CA6F3E" w:rsidRDefault="00CE06DD">
      <w:pPr>
        <w:rPr>
          <w:sz w:val="26"/>
          <w:szCs w:val="26"/>
        </w:rPr>
      </w:pPr>
      <w:r>
        <w:rPr>
          <w:i/>
          <w:iCs/>
          <w:sz w:val="26"/>
          <w:szCs w:val="26"/>
        </w:rPr>
        <w:t>14h : Deux tables rondes successives</w:t>
      </w:r>
      <w:r>
        <w:rPr>
          <w:sz w:val="26"/>
          <w:szCs w:val="26"/>
        </w:rPr>
        <w:t>, composées chacune de 2 (3) interv</w:t>
      </w:r>
      <w:r w:rsidR="004B7CCF">
        <w:rPr>
          <w:sz w:val="26"/>
          <w:szCs w:val="26"/>
        </w:rPr>
        <w:t>enants sur le thème suivant : Q</w:t>
      </w:r>
      <w:r>
        <w:rPr>
          <w:sz w:val="26"/>
          <w:szCs w:val="26"/>
        </w:rPr>
        <w:t xml:space="preserve">uelles sont les connaissances produites par les recherches en travail social ? </w:t>
      </w:r>
    </w:p>
    <w:p w:rsidR="00CA6F3E" w:rsidRDefault="00CA6F3E">
      <w:pPr>
        <w:rPr>
          <w:sz w:val="26"/>
          <w:szCs w:val="26"/>
        </w:rPr>
      </w:pPr>
    </w:p>
    <w:p w:rsidR="00CA6F3E" w:rsidRDefault="00CE06DD">
      <w:pPr>
        <w:rPr>
          <w:sz w:val="26"/>
          <w:szCs w:val="26"/>
        </w:rPr>
      </w:pPr>
      <w:r>
        <w:rPr>
          <w:sz w:val="26"/>
          <w:szCs w:val="26"/>
        </w:rPr>
        <w:t>15h30 - Echanges avec la salle</w:t>
      </w:r>
    </w:p>
    <w:p w:rsidR="00CA6F3E" w:rsidRDefault="00CA6F3E">
      <w:pPr>
        <w:rPr>
          <w:sz w:val="26"/>
          <w:szCs w:val="26"/>
        </w:rPr>
      </w:pPr>
    </w:p>
    <w:p w:rsidR="00CA6F3E" w:rsidRDefault="00CE06DD">
      <w:pPr>
        <w:rPr>
          <w:sz w:val="26"/>
          <w:szCs w:val="26"/>
        </w:rPr>
      </w:pPr>
      <w:r>
        <w:rPr>
          <w:sz w:val="26"/>
          <w:szCs w:val="26"/>
        </w:rPr>
        <w:t>16h 15 – Pause</w:t>
      </w:r>
    </w:p>
    <w:p w:rsidR="00CA6F3E" w:rsidRDefault="00CA6F3E">
      <w:pPr>
        <w:rPr>
          <w:sz w:val="26"/>
          <w:szCs w:val="26"/>
        </w:rPr>
      </w:pPr>
    </w:p>
    <w:p w:rsidR="00CA6F3E" w:rsidRDefault="00CE06DD">
      <w:pPr>
        <w:rPr>
          <w:sz w:val="26"/>
          <w:szCs w:val="26"/>
        </w:rPr>
      </w:pPr>
      <w:r>
        <w:rPr>
          <w:sz w:val="26"/>
          <w:szCs w:val="26"/>
        </w:rPr>
        <w:t>16h45 - Réintroduire ce travail dans son contexte scientifique et institutionnel 17h15 – Conclusion par Marcel Jaeger</w:t>
      </w:r>
    </w:p>
    <w:p w:rsidR="00CA6F3E" w:rsidRDefault="00CA6F3E">
      <w:pPr>
        <w:rPr>
          <w:sz w:val="26"/>
          <w:szCs w:val="26"/>
        </w:rPr>
      </w:pPr>
    </w:p>
    <w:p w:rsidR="00CA6F3E" w:rsidRDefault="00CE06DD">
      <w:pPr>
        <w:rPr>
          <w:sz w:val="28"/>
          <w:szCs w:val="28"/>
        </w:rPr>
      </w:pPr>
      <w:r>
        <w:rPr>
          <w:sz w:val="26"/>
          <w:szCs w:val="26"/>
        </w:rPr>
        <w:t xml:space="preserve">17h30 - Fin </w:t>
      </w:r>
    </w:p>
    <w:p w:rsidR="00CA6F3E" w:rsidRDefault="00CA6F3E">
      <w:pPr>
        <w:jc w:val="left"/>
        <w:rPr>
          <w:sz w:val="28"/>
          <w:szCs w:val="28"/>
        </w:rPr>
      </w:pPr>
    </w:p>
    <w:p w:rsidR="00CA6F3E" w:rsidRDefault="00CE06DD">
      <w:pPr>
        <w:jc w:val="center"/>
      </w:pPr>
      <w:r>
        <w:rPr>
          <w:b/>
          <w:color w:val="984806"/>
          <w:sz w:val="28"/>
          <w:szCs w:val="28"/>
        </w:rPr>
        <w:t>INSCRIPTION OBLIGATOIRE</w:t>
      </w:r>
    </w:p>
    <w:p w:rsidR="00CA6F3E" w:rsidRDefault="006917AA">
      <w:pPr>
        <w:pageBreakBefore/>
        <w:jc w:val="left"/>
        <w:rPr>
          <w:sz w:val="28"/>
          <w:szCs w:val="28"/>
        </w:rPr>
      </w:pPr>
      <w:r w:rsidRPr="006917AA">
        <w:lastRenderedPageBreak/>
        <w:pict>
          <v:shape id="_x0000_s1029" type="#_x0000_t202" style="position:absolute;margin-left:218.35pt;margin-top:80.65pt;width:239.5pt;height:54.1pt;rotation:343;z-index:2" filled="f" stroked="f" strokecolor="gray">
            <v:stroke color2="#7f7f7f" joinstyle="round"/>
            <v:textbox style="mso-next-textbox:#_x0000_s1029;mso-rotate-with-shape:t">
              <w:txbxContent>
                <w:p w:rsidR="00CA6F3E" w:rsidRPr="008E4B52" w:rsidRDefault="00CE06DD" w:rsidP="008E4B52">
                  <w:pPr>
                    <w:rPr>
                      <w:rFonts w:ascii="Times New Roman" w:hAnsi="Times New Roman" w:cs="Times New Roman"/>
                      <w:b/>
                      <w:spacing w:val="10"/>
                      <w:sz w:val="52"/>
                      <w:szCs w:val="52"/>
                    </w:rPr>
                  </w:pPr>
                  <w:r w:rsidRPr="008E4B52">
                    <w:rPr>
                      <w:rFonts w:ascii="Times New Roman" w:hAnsi="Times New Roman" w:cs="Times New Roman"/>
                      <w:b/>
                      <w:spacing w:val="10"/>
                      <w:sz w:val="52"/>
                      <w:szCs w:val="52"/>
                    </w:rPr>
                    <w:t>INSCRIPTION</w:t>
                  </w:r>
                </w:p>
                <w:p w:rsidR="008E4B52" w:rsidRDefault="008E4B52">
                  <w:pPr>
                    <w:jc w:val="center"/>
                  </w:pPr>
                </w:p>
              </w:txbxContent>
            </v:textbox>
          </v:shape>
        </w:pict>
      </w:r>
      <w:r w:rsidR="00396A64" w:rsidRPr="006917AA">
        <w:rPr>
          <w:sz w:val="28"/>
          <w:szCs w:val="28"/>
        </w:rPr>
        <w:pict>
          <v:shape id="_x0000_i1027" type="#_x0000_t75" style="width:144.75pt;height:120.75pt">
            <v:imagedata r:id="rId7" o:title="2016-Logo AFFUTS_retenu"/>
          </v:shape>
        </w:pict>
      </w:r>
    </w:p>
    <w:p w:rsidR="00CA6F3E" w:rsidRDefault="00CA6F3E">
      <w:pPr>
        <w:jc w:val="left"/>
        <w:rPr>
          <w:sz w:val="28"/>
          <w:szCs w:val="28"/>
        </w:rPr>
      </w:pPr>
    </w:p>
    <w:p w:rsidR="00CA6F3E" w:rsidRPr="008E4B52" w:rsidRDefault="00CE06DD" w:rsidP="008E4B52">
      <w:pPr>
        <w:ind w:left="4248" w:firstLine="708"/>
        <w:rPr>
          <w:b/>
          <w:color w:val="C00000"/>
        </w:rPr>
      </w:pPr>
      <w:r>
        <w:rPr>
          <w:b/>
          <w:color w:val="C00000"/>
          <w:sz w:val="28"/>
          <w:szCs w:val="28"/>
        </w:rPr>
        <w:t>V</w:t>
      </w:r>
      <w:r>
        <w:rPr>
          <w:b/>
          <w:color w:val="C00000"/>
          <w:sz w:val="28"/>
          <w:szCs w:val="28"/>
          <w:vertAlign w:val="superscript"/>
        </w:rPr>
        <w:t>ème</w:t>
      </w:r>
      <w:r>
        <w:rPr>
          <w:b/>
          <w:color w:val="C00000"/>
          <w:sz w:val="28"/>
          <w:szCs w:val="28"/>
        </w:rPr>
        <w:t xml:space="preserve"> SEMINAIRE AFFUTS</w:t>
      </w:r>
    </w:p>
    <w:p w:rsidR="008E4B52" w:rsidRDefault="00FA2F19" w:rsidP="00FA2F19">
      <w:pPr>
        <w:ind w:left="4248"/>
        <w:jc w:val="center"/>
        <w:rPr>
          <w:b/>
          <w:sz w:val="36"/>
          <w:szCs w:val="36"/>
        </w:rPr>
      </w:pPr>
      <w:r>
        <w:rPr>
          <w:b/>
          <w:sz w:val="36"/>
          <w:szCs w:val="36"/>
        </w:rPr>
        <w:t xml:space="preserve">   </w:t>
      </w:r>
      <w:r w:rsidR="008E4B52">
        <w:rPr>
          <w:b/>
          <w:sz w:val="36"/>
          <w:szCs w:val="36"/>
        </w:rPr>
        <w:t>Samedi 19 Novembre 2016</w:t>
      </w:r>
    </w:p>
    <w:p w:rsidR="008E4B52" w:rsidRDefault="008E4B52" w:rsidP="008E4B52">
      <w:pPr>
        <w:jc w:val="right"/>
        <w:rPr>
          <w:b/>
          <w:sz w:val="36"/>
          <w:szCs w:val="36"/>
        </w:rPr>
      </w:pPr>
    </w:p>
    <w:p w:rsidR="00CA6F3E" w:rsidRDefault="006917AA">
      <w:r>
        <w:pict>
          <v:roundrect id="Rectangle à coins arrondis 1" o:spid="_x0000_s1030" style="position:absolute;left:0;text-align:left;margin-left:-2.6pt;margin-top:5.15pt;width:492pt;height:87.75pt;z-index:-1;mso-wrap-style:none;v-text-anchor:middle" arcsize="10923f" strokecolor="#f79646" strokeweight=".71mm">
            <v:fill color2="black"/>
            <v:stroke color2="#0869b9" joinstyle="miter" endcap="square"/>
          </v:roundrect>
        </w:pict>
      </w:r>
    </w:p>
    <w:p w:rsidR="00CA6F3E" w:rsidRDefault="00CE06DD">
      <w:pPr>
        <w:jc w:val="center"/>
        <w:rPr>
          <w:b/>
          <w:color w:val="B84700"/>
          <w:sz w:val="32"/>
          <w:szCs w:val="32"/>
        </w:rPr>
      </w:pPr>
      <w:r>
        <w:rPr>
          <w:b/>
          <w:color w:val="B84700"/>
          <w:sz w:val="28"/>
          <w:szCs w:val="28"/>
        </w:rPr>
        <w:t>LES RECHERCHES EN TRAVAIL SOCIAL :</w:t>
      </w:r>
    </w:p>
    <w:p w:rsidR="00CA6F3E" w:rsidRDefault="00CE06DD">
      <w:pPr>
        <w:jc w:val="center"/>
        <w:rPr>
          <w:b/>
          <w:color w:val="B84700"/>
          <w:sz w:val="32"/>
          <w:szCs w:val="32"/>
        </w:rPr>
      </w:pPr>
      <w:r>
        <w:rPr>
          <w:b/>
          <w:color w:val="B84700"/>
          <w:sz w:val="32"/>
          <w:szCs w:val="32"/>
        </w:rPr>
        <w:t xml:space="preserve">STATUT DES CONNAISSANCES, </w:t>
      </w:r>
    </w:p>
    <w:p w:rsidR="00CA6F3E" w:rsidRDefault="00CE06DD">
      <w:pPr>
        <w:jc w:val="center"/>
      </w:pPr>
      <w:r>
        <w:rPr>
          <w:b/>
          <w:color w:val="B84700"/>
          <w:sz w:val="32"/>
          <w:szCs w:val="32"/>
        </w:rPr>
        <w:t>PERSPECTIVES SCIENTIFIQUES ET INSTITUTIONNELLES</w:t>
      </w:r>
    </w:p>
    <w:p w:rsidR="00CA6F3E" w:rsidRDefault="00CA6F3E"/>
    <w:p w:rsidR="00CA6F3E" w:rsidRDefault="00CA6F3E"/>
    <w:p w:rsidR="008E4B52" w:rsidRDefault="008E4B52">
      <w:pPr>
        <w:jc w:val="left"/>
        <w:rPr>
          <w:sz w:val="24"/>
          <w:szCs w:val="24"/>
        </w:rPr>
      </w:pPr>
    </w:p>
    <w:p w:rsidR="00CA6F3E" w:rsidRDefault="00CE06DD">
      <w:pPr>
        <w:jc w:val="left"/>
        <w:rPr>
          <w:sz w:val="24"/>
          <w:szCs w:val="24"/>
        </w:rPr>
      </w:pPr>
      <w:r>
        <w:rPr>
          <w:sz w:val="24"/>
          <w:szCs w:val="24"/>
        </w:rPr>
        <w:t>Nom: ……………………………………………………………</w:t>
      </w:r>
      <w:r w:rsidR="008E4B52">
        <w:rPr>
          <w:sz w:val="24"/>
          <w:szCs w:val="24"/>
        </w:rPr>
        <w:t xml:space="preserve"> Prénom </w:t>
      </w:r>
      <w:r>
        <w:rPr>
          <w:sz w:val="24"/>
          <w:szCs w:val="24"/>
        </w:rPr>
        <w:t>……………………………….</w:t>
      </w:r>
    </w:p>
    <w:p w:rsidR="00CA6F3E" w:rsidRDefault="00CA6F3E">
      <w:pPr>
        <w:jc w:val="left"/>
        <w:rPr>
          <w:sz w:val="24"/>
          <w:szCs w:val="24"/>
        </w:rPr>
      </w:pPr>
    </w:p>
    <w:p w:rsidR="00CA6F3E" w:rsidRDefault="00CE06DD">
      <w:pPr>
        <w:jc w:val="left"/>
        <w:rPr>
          <w:sz w:val="24"/>
          <w:szCs w:val="24"/>
        </w:rPr>
      </w:pPr>
      <w:r>
        <w:rPr>
          <w:sz w:val="24"/>
          <w:szCs w:val="24"/>
        </w:rPr>
        <w:t>Adresse personnelle: ……………………………….…………………………………………...</w:t>
      </w:r>
    </w:p>
    <w:p w:rsidR="00CA6F3E" w:rsidRDefault="00CE06DD">
      <w:pPr>
        <w:jc w:val="left"/>
        <w:rPr>
          <w:sz w:val="24"/>
          <w:szCs w:val="24"/>
        </w:rPr>
      </w:pPr>
      <w:r>
        <w:rPr>
          <w:sz w:val="24"/>
          <w:szCs w:val="24"/>
        </w:rPr>
        <w:t>………………………………………………………………………………………………….</w:t>
      </w:r>
    </w:p>
    <w:p w:rsidR="00CA6F3E" w:rsidRDefault="00CA6F3E">
      <w:pPr>
        <w:jc w:val="left"/>
        <w:rPr>
          <w:sz w:val="24"/>
          <w:szCs w:val="24"/>
        </w:rPr>
      </w:pPr>
    </w:p>
    <w:p w:rsidR="00CA6F3E" w:rsidRDefault="00CE06DD">
      <w:pPr>
        <w:jc w:val="left"/>
        <w:rPr>
          <w:sz w:val="24"/>
          <w:szCs w:val="24"/>
        </w:rPr>
      </w:pPr>
      <w:r>
        <w:rPr>
          <w:sz w:val="24"/>
          <w:szCs w:val="24"/>
        </w:rPr>
        <w:t xml:space="preserve">Adresse </w:t>
      </w:r>
      <w:proofErr w:type="spellStart"/>
      <w:r>
        <w:rPr>
          <w:sz w:val="24"/>
          <w:szCs w:val="24"/>
        </w:rPr>
        <w:t>e.mail</w:t>
      </w:r>
      <w:proofErr w:type="spellEnd"/>
      <w:r>
        <w:rPr>
          <w:sz w:val="24"/>
          <w:szCs w:val="24"/>
        </w:rPr>
        <w:t>: ……………………………………</w:t>
      </w:r>
    </w:p>
    <w:p w:rsidR="00CA6F3E" w:rsidRDefault="00CA6F3E">
      <w:pPr>
        <w:jc w:val="left"/>
        <w:rPr>
          <w:sz w:val="24"/>
          <w:szCs w:val="24"/>
        </w:rPr>
      </w:pPr>
    </w:p>
    <w:p w:rsidR="00CA6F3E" w:rsidRDefault="00CE06DD">
      <w:pPr>
        <w:jc w:val="left"/>
        <w:rPr>
          <w:sz w:val="24"/>
          <w:szCs w:val="24"/>
        </w:rPr>
      </w:pPr>
      <w:r>
        <w:rPr>
          <w:sz w:val="24"/>
          <w:szCs w:val="24"/>
        </w:rPr>
        <w:t>Situation professionnelle:</w:t>
      </w:r>
    </w:p>
    <w:p w:rsidR="00CA6F3E" w:rsidRDefault="00CE06DD">
      <w:pPr>
        <w:jc w:val="left"/>
        <w:rPr>
          <w:sz w:val="24"/>
          <w:szCs w:val="24"/>
        </w:rPr>
      </w:pPr>
      <w:r>
        <w:rPr>
          <w:sz w:val="24"/>
          <w:szCs w:val="24"/>
        </w:rPr>
        <w:t>Fonction: ………………………………………………………….…………………………….</w:t>
      </w:r>
    </w:p>
    <w:p w:rsidR="00CA6F3E" w:rsidRDefault="00CE06DD" w:rsidP="00FA2F19">
      <w:pPr>
        <w:jc w:val="left"/>
        <w:rPr>
          <w:b/>
          <w:color w:val="984806"/>
          <w:sz w:val="28"/>
          <w:szCs w:val="28"/>
        </w:rPr>
      </w:pPr>
      <w:r>
        <w:rPr>
          <w:sz w:val="24"/>
          <w:szCs w:val="24"/>
        </w:rPr>
        <w:t>Etablissement ou service: ………………………………………………………………………………………………………………………………………………</w:t>
      </w:r>
    </w:p>
    <w:p w:rsidR="00CA6F3E" w:rsidRDefault="00CA6F3E">
      <w:pPr>
        <w:jc w:val="center"/>
        <w:rPr>
          <w:b/>
          <w:color w:val="984806"/>
          <w:sz w:val="28"/>
          <w:szCs w:val="28"/>
        </w:rPr>
      </w:pPr>
    </w:p>
    <w:p w:rsidR="004B7CCF" w:rsidRDefault="00CE06DD">
      <w:pPr>
        <w:jc w:val="center"/>
        <w:rPr>
          <w:b/>
          <w:color w:val="0000FF"/>
          <w:sz w:val="28"/>
          <w:szCs w:val="28"/>
        </w:rPr>
      </w:pPr>
      <w:r>
        <w:rPr>
          <w:b/>
          <w:color w:val="984806"/>
          <w:sz w:val="28"/>
          <w:szCs w:val="28"/>
        </w:rPr>
        <w:t xml:space="preserve">INSCRIPTION </w:t>
      </w:r>
      <w:r w:rsidR="00FA2F19">
        <w:rPr>
          <w:b/>
          <w:color w:val="984806"/>
          <w:sz w:val="28"/>
          <w:szCs w:val="28"/>
        </w:rPr>
        <w:t>par cette f</w:t>
      </w:r>
      <w:r w:rsidR="004B7CCF">
        <w:rPr>
          <w:b/>
          <w:color w:val="984806"/>
          <w:sz w:val="28"/>
          <w:szCs w:val="28"/>
        </w:rPr>
        <w:t xml:space="preserve">iche et chèque </w:t>
      </w:r>
      <w:r>
        <w:rPr>
          <w:b/>
          <w:color w:val="984806"/>
          <w:sz w:val="28"/>
          <w:szCs w:val="28"/>
        </w:rPr>
        <w:t>A ENVOYER A :</w:t>
      </w:r>
      <w:r>
        <w:rPr>
          <w:b/>
          <w:color w:val="0000FF"/>
          <w:sz w:val="28"/>
          <w:szCs w:val="28"/>
        </w:rPr>
        <w:t xml:space="preserve"> </w:t>
      </w:r>
    </w:p>
    <w:p w:rsidR="00CA6F3E" w:rsidRDefault="004B7CCF">
      <w:pPr>
        <w:jc w:val="center"/>
        <w:rPr>
          <w:sz w:val="28"/>
          <w:szCs w:val="28"/>
        </w:rPr>
      </w:pPr>
      <w:r>
        <w:rPr>
          <w:b/>
          <w:color w:val="0000FF"/>
          <w:sz w:val="28"/>
          <w:szCs w:val="28"/>
        </w:rPr>
        <w:t>Dominique PATUREL trésorière, 2 rue l’</w:t>
      </w:r>
      <w:proofErr w:type="spellStart"/>
      <w:r>
        <w:rPr>
          <w:b/>
          <w:color w:val="0000FF"/>
          <w:sz w:val="28"/>
          <w:szCs w:val="28"/>
        </w:rPr>
        <w:t>Estiratge</w:t>
      </w:r>
      <w:proofErr w:type="spellEnd"/>
      <w:r>
        <w:rPr>
          <w:b/>
          <w:color w:val="0000FF"/>
          <w:sz w:val="28"/>
          <w:szCs w:val="28"/>
        </w:rPr>
        <w:t xml:space="preserve"> 34270 LES MATELLES</w:t>
      </w:r>
    </w:p>
    <w:p w:rsidR="00FA2F19" w:rsidRDefault="006917AA" w:rsidP="00FA2F19">
      <w:pPr>
        <w:rPr>
          <w:b/>
          <w:color w:val="984806"/>
          <w:sz w:val="20"/>
          <w:szCs w:val="20"/>
        </w:rPr>
      </w:pPr>
      <w:r w:rsidRPr="006917AA">
        <w:pict>
          <v:rect id="_x0000_s1037" style="position:absolute;left:0;text-align:left;margin-left:426.9pt;margin-top:4.55pt;width:10.8pt;height:8.4pt;z-index:3;mso-wrap-style:none;v-text-anchor:middle" fillcolor="#cfe7f5" strokecolor="gray" strokeweight=".26mm">
            <v:fill color2="#30180a"/>
            <v:stroke color2="#7f7f7f" joinstyle="round"/>
          </v:rect>
        </w:pict>
      </w:r>
      <w:r w:rsidR="00FA2F19">
        <w:rPr>
          <w:b/>
          <w:color w:val="984806"/>
          <w:sz w:val="24"/>
          <w:szCs w:val="24"/>
        </w:rPr>
        <w:t>Adhérents Affuts (cotisation déjà payée ou payée ce jour = 20 euros</w:t>
      </w:r>
      <w:r w:rsidR="00FA2F19">
        <w:rPr>
          <w:b/>
          <w:color w:val="984806"/>
          <w:sz w:val="28"/>
          <w:szCs w:val="28"/>
        </w:rPr>
        <w:tab/>
      </w:r>
    </w:p>
    <w:p w:rsidR="00FA2F19" w:rsidRDefault="00FA2F19" w:rsidP="00FA2F19">
      <w:r>
        <w:rPr>
          <w:b/>
          <w:color w:val="984806"/>
          <w:sz w:val="20"/>
          <w:szCs w:val="20"/>
        </w:rPr>
        <w:t>Cotisation Affuts = 30 euros (15 euros pour les étudiants). Bulletin d'adhésion sur le site Effuts.org</w:t>
      </w:r>
    </w:p>
    <w:p w:rsidR="00CA6F3E" w:rsidRDefault="006917AA" w:rsidP="00FA2F19">
      <w:pPr>
        <w:jc w:val="left"/>
        <w:rPr>
          <w:sz w:val="28"/>
          <w:szCs w:val="28"/>
        </w:rPr>
      </w:pPr>
      <w:r w:rsidRPr="006917AA">
        <w:pict>
          <v:rect id="_x0000_s1038" style="position:absolute;margin-left:135.9pt;margin-top:4.6pt;width:12pt;height:9.6pt;z-index:4;mso-wrap-style:none;v-text-anchor:middle" fillcolor="#cfe7f5" strokecolor="gray" strokeweight=".26mm">
            <v:fill color2="#30180a"/>
            <v:stroke color2="#7f7f7f" joinstyle="round"/>
          </v:rect>
        </w:pict>
      </w:r>
      <w:r w:rsidR="00FA2F19">
        <w:rPr>
          <w:b/>
          <w:color w:val="984806"/>
          <w:sz w:val="24"/>
          <w:szCs w:val="24"/>
        </w:rPr>
        <w:t xml:space="preserve">Autres = 40 euros </w:t>
      </w:r>
      <w:r w:rsidR="00FA2F19">
        <w:rPr>
          <w:b/>
          <w:color w:val="984806"/>
        </w:rPr>
        <w:tab/>
      </w:r>
      <w:r w:rsidR="00FA2F19">
        <w:rPr>
          <w:b/>
          <w:color w:val="984806"/>
          <w:sz w:val="28"/>
          <w:szCs w:val="28"/>
        </w:rPr>
        <w:tab/>
      </w:r>
      <w:r w:rsidR="00FA2F19">
        <w:rPr>
          <w:b/>
          <w:color w:val="984806"/>
          <w:sz w:val="28"/>
          <w:szCs w:val="28"/>
        </w:rPr>
        <w:tab/>
      </w:r>
      <w:r w:rsidR="00FA2F19">
        <w:rPr>
          <w:b/>
          <w:color w:val="984806"/>
          <w:sz w:val="28"/>
          <w:szCs w:val="28"/>
        </w:rPr>
        <w:tab/>
      </w:r>
    </w:p>
    <w:p w:rsidR="00FA2F19" w:rsidRDefault="00FA2F19" w:rsidP="00FA2F19">
      <w:pPr>
        <w:rPr>
          <w:b/>
          <w:color w:val="984806"/>
          <w:sz w:val="28"/>
          <w:szCs w:val="28"/>
        </w:rPr>
      </w:pPr>
    </w:p>
    <w:p w:rsidR="00FA2F19" w:rsidRDefault="00FA2F19" w:rsidP="008E4B52">
      <w:pPr>
        <w:jc w:val="center"/>
        <w:rPr>
          <w:b/>
          <w:color w:val="984806"/>
          <w:sz w:val="28"/>
          <w:szCs w:val="28"/>
        </w:rPr>
      </w:pPr>
      <w:r>
        <w:rPr>
          <w:b/>
          <w:color w:val="984806"/>
          <w:sz w:val="28"/>
          <w:szCs w:val="28"/>
        </w:rPr>
        <w:t xml:space="preserve">Ou </w:t>
      </w:r>
    </w:p>
    <w:p w:rsidR="00FA2F19" w:rsidRDefault="00FA2F19" w:rsidP="00FA2F19">
      <w:pPr>
        <w:rPr>
          <w:b/>
          <w:color w:val="984806"/>
          <w:sz w:val="28"/>
          <w:szCs w:val="28"/>
        </w:rPr>
      </w:pPr>
      <w:r>
        <w:rPr>
          <w:b/>
          <w:color w:val="984806"/>
          <w:sz w:val="28"/>
          <w:szCs w:val="28"/>
        </w:rPr>
        <w:tab/>
      </w:r>
      <w:r>
        <w:rPr>
          <w:b/>
          <w:color w:val="984806"/>
          <w:sz w:val="28"/>
          <w:szCs w:val="28"/>
        </w:rPr>
        <w:tab/>
      </w:r>
    </w:p>
    <w:p w:rsidR="00FA2F19" w:rsidRDefault="00FA2F19" w:rsidP="00FA2F19">
      <w:pPr>
        <w:rPr>
          <w:b/>
          <w:color w:val="984806"/>
          <w:sz w:val="28"/>
          <w:szCs w:val="28"/>
        </w:rPr>
      </w:pPr>
      <w:r>
        <w:rPr>
          <w:b/>
          <w:color w:val="984806"/>
          <w:sz w:val="28"/>
          <w:szCs w:val="28"/>
        </w:rPr>
        <w:t xml:space="preserve">Inscription à distance par le lien suivant : </w:t>
      </w:r>
    </w:p>
    <w:p w:rsidR="00FA2F19" w:rsidRPr="00FA2F19" w:rsidRDefault="00396A64" w:rsidP="00FA2F19">
      <w:pPr>
        <w:rPr>
          <w:b/>
          <w:color w:val="548DD4" w:themeColor="text2" w:themeTint="99"/>
          <w:sz w:val="28"/>
          <w:szCs w:val="28"/>
        </w:rPr>
      </w:pPr>
      <w:r w:rsidRPr="00396A64">
        <w:rPr>
          <w:b/>
          <w:color w:val="548DD4" w:themeColor="text2" w:themeTint="99"/>
          <w:sz w:val="28"/>
          <w:szCs w:val="28"/>
        </w:rPr>
        <w:t>https://www.e-cotiz.com/app/site/2354-seminaire-affuts</w:t>
      </w:r>
    </w:p>
    <w:p w:rsidR="00FA2F19" w:rsidRDefault="00FA2F19" w:rsidP="00FA2F19">
      <w:pPr>
        <w:jc w:val="center"/>
        <w:rPr>
          <w:b/>
          <w:color w:val="984806"/>
          <w:sz w:val="28"/>
          <w:szCs w:val="28"/>
        </w:rPr>
      </w:pPr>
    </w:p>
    <w:p w:rsidR="00FA2F19" w:rsidRDefault="00FA2F19" w:rsidP="00FA2F19">
      <w:pPr>
        <w:jc w:val="center"/>
        <w:rPr>
          <w:b/>
          <w:color w:val="984806"/>
          <w:sz w:val="28"/>
          <w:szCs w:val="28"/>
        </w:rPr>
      </w:pPr>
      <w:r>
        <w:rPr>
          <w:b/>
          <w:color w:val="984806"/>
          <w:sz w:val="28"/>
          <w:szCs w:val="28"/>
        </w:rPr>
        <w:t>AU PLUS TARD LE 20 OCTOBRE 2016.</w:t>
      </w:r>
    </w:p>
    <w:p w:rsidR="00FA2F19" w:rsidRDefault="00FA2F19" w:rsidP="00FA2F19">
      <w:pPr>
        <w:ind w:left="5664" w:firstLine="708"/>
        <w:jc w:val="center"/>
      </w:pPr>
      <w:r>
        <w:t>A bientôt !</w:t>
      </w:r>
    </w:p>
    <w:sectPr w:rsidR="00FA2F19" w:rsidSect="00CA6F3E">
      <w:pgSz w:w="11906" w:h="16838"/>
      <w:pgMar w:top="1417" w:right="1417" w:bottom="1417" w:left="1417"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8B" w:rsidRDefault="00027F8B" w:rsidP="008E4B52">
      <w:r>
        <w:separator/>
      </w:r>
    </w:p>
  </w:endnote>
  <w:endnote w:type="continuationSeparator" w:id="0">
    <w:p w:rsidR="00027F8B" w:rsidRDefault="00027F8B" w:rsidP="008E4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8B" w:rsidRDefault="00027F8B" w:rsidP="008E4B52">
      <w:r>
        <w:separator/>
      </w:r>
    </w:p>
  </w:footnote>
  <w:footnote w:type="continuationSeparator" w:id="0">
    <w:p w:rsidR="00027F8B" w:rsidRDefault="00027F8B" w:rsidP="008E4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Times New Roman" w:hAnsi="Times New Roman" w:cs="Wingdings" w:hint="default"/>
        <w:strike/>
        <w:color w:val="0000FF"/>
        <w:sz w:val="2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sz w:val="28"/>
        <w:lang w:eastAsia="ar-SA" w:bidi="ar-SA"/>
      </w:rPr>
    </w:lvl>
    <w:lvl w:ilvl="1">
      <w:start w:val="1"/>
      <w:numFmt w:val="bullet"/>
      <w:lvlText w:val=""/>
      <w:lvlJc w:val="left"/>
      <w:pPr>
        <w:tabs>
          <w:tab w:val="num" w:pos="1080"/>
        </w:tabs>
        <w:ind w:left="1080" w:hanging="360"/>
      </w:pPr>
      <w:rPr>
        <w:rFonts w:ascii="Symbol" w:hAnsi="Symbol" w:cs="Times New Roman" w:hint="default"/>
        <w:sz w:val="28"/>
        <w:lang w:eastAsia="ar-SA" w:bidi="ar-SA"/>
      </w:rPr>
    </w:lvl>
    <w:lvl w:ilvl="2">
      <w:start w:val="1"/>
      <w:numFmt w:val="bullet"/>
      <w:lvlText w:val=""/>
      <w:lvlJc w:val="left"/>
      <w:pPr>
        <w:tabs>
          <w:tab w:val="num" w:pos="1440"/>
        </w:tabs>
        <w:ind w:left="1440" w:hanging="360"/>
      </w:pPr>
      <w:rPr>
        <w:rFonts w:ascii="Symbol" w:hAnsi="Symbol" w:cs="Times New Roman" w:hint="default"/>
        <w:sz w:val="28"/>
        <w:lang w:eastAsia="ar-SA" w:bidi="ar-SA"/>
      </w:rPr>
    </w:lvl>
    <w:lvl w:ilvl="3">
      <w:start w:val="1"/>
      <w:numFmt w:val="bullet"/>
      <w:lvlText w:val=""/>
      <w:lvlJc w:val="left"/>
      <w:pPr>
        <w:tabs>
          <w:tab w:val="num" w:pos="1800"/>
        </w:tabs>
        <w:ind w:left="1800" w:hanging="360"/>
      </w:pPr>
      <w:rPr>
        <w:rFonts w:ascii="Symbol" w:hAnsi="Symbol" w:cs="Times New Roman" w:hint="default"/>
        <w:sz w:val="28"/>
        <w:lang w:eastAsia="ar-SA" w:bidi="ar-SA"/>
      </w:rPr>
    </w:lvl>
    <w:lvl w:ilvl="4">
      <w:start w:val="1"/>
      <w:numFmt w:val="bullet"/>
      <w:lvlText w:val=""/>
      <w:lvlJc w:val="left"/>
      <w:pPr>
        <w:tabs>
          <w:tab w:val="num" w:pos="2160"/>
        </w:tabs>
        <w:ind w:left="2160" w:hanging="360"/>
      </w:pPr>
      <w:rPr>
        <w:rFonts w:ascii="Symbol" w:hAnsi="Symbol" w:cs="Times New Roman" w:hint="default"/>
        <w:sz w:val="28"/>
        <w:lang w:eastAsia="ar-SA" w:bidi="ar-SA"/>
      </w:rPr>
    </w:lvl>
    <w:lvl w:ilvl="5">
      <w:start w:val="1"/>
      <w:numFmt w:val="bullet"/>
      <w:lvlText w:val=""/>
      <w:lvlJc w:val="left"/>
      <w:pPr>
        <w:tabs>
          <w:tab w:val="num" w:pos="2520"/>
        </w:tabs>
        <w:ind w:left="2520" w:hanging="360"/>
      </w:pPr>
      <w:rPr>
        <w:rFonts w:ascii="Symbol" w:hAnsi="Symbol" w:cs="Times New Roman" w:hint="default"/>
        <w:sz w:val="28"/>
        <w:lang w:eastAsia="ar-SA" w:bidi="ar-SA"/>
      </w:rPr>
    </w:lvl>
    <w:lvl w:ilvl="6">
      <w:start w:val="1"/>
      <w:numFmt w:val="bullet"/>
      <w:lvlText w:val=""/>
      <w:lvlJc w:val="left"/>
      <w:pPr>
        <w:tabs>
          <w:tab w:val="num" w:pos="2880"/>
        </w:tabs>
        <w:ind w:left="2880" w:hanging="360"/>
      </w:pPr>
      <w:rPr>
        <w:rFonts w:ascii="Symbol" w:hAnsi="Symbol" w:cs="Times New Roman" w:hint="default"/>
        <w:sz w:val="28"/>
        <w:lang w:eastAsia="ar-SA" w:bidi="ar-SA"/>
      </w:rPr>
    </w:lvl>
    <w:lvl w:ilvl="7">
      <w:start w:val="1"/>
      <w:numFmt w:val="bullet"/>
      <w:lvlText w:val=""/>
      <w:lvlJc w:val="left"/>
      <w:pPr>
        <w:tabs>
          <w:tab w:val="num" w:pos="3240"/>
        </w:tabs>
        <w:ind w:left="3240" w:hanging="360"/>
      </w:pPr>
      <w:rPr>
        <w:rFonts w:ascii="Symbol" w:hAnsi="Symbol" w:cs="Times New Roman" w:hint="default"/>
        <w:sz w:val="28"/>
        <w:lang w:eastAsia="ar-SA" w:bidi="ar-SA"/>
      </w:rPr>
    </w:lvl>
    <w:lvl w:ilvl="8">
      <w:start w:val="1"/>
      <w:numFmt w:val="bullet"/>
      <w:lvlText w:val=""/>
      <w:lvlJc w:val="left"/>
      <w:pPr>
        <w:tabs>
          <w:tab w:val="num" w:pos="3600"/>
        </w:tabs>
        <w:ind w:left="3600" w:hanging="360"/>
      </w:pPr>
      <w:rPr>
        <w:rFonts w:ascii="Symbol" w:hAnsi="Symbol" w:cs="Times New Roman" w:hint="default"/>
        <w:sz w:val="28"/>
        <w:lang w:eastAsia="ar-SA" w:bidi="ar-SA"/>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75A7"/>
    <w:rsid w:val="00027F8B"/>
    <w:rsid w:val="000F6FD9"/>
    <w:rsid w:val="002B0F4E"/>
    <w:rsid w:val="00396A64"/>
    <w:rsid w:val="004B7CCF"/>
    <w:rsid w:val="006917AA"/>
    <w:rsid w:val="008E4B52"/>
    <w:rsid w:val="00A50E01"/>
    <w:rsid w:val="00AE75A7"/>
    <w:rsid w:val="00BD2D05"/>
    <w:rsid w:val="00CA6F3E"/>
    <w:rsid w:val="00CE06DD"/>
    <w:rsid w:val="00D16CDA"/>
    <w:rsid w:val="00F30737"/>
    <w:rsid w:val="00F93ED3"/>
    <w:rsid w:val="00FA2F1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3E"/>
    <w:pPr>
      <w:suppressAutoHyphens/>
      <w:jc w:val="both"/>
    </w:pPr>
    <w:rPr>
      <w:rFonts w:ascii="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A6F3E"/>
    <w:rPr>
      <w:rFonts w:ascii="Wingdings" w:hAnsi="Wingdings" w:cs="Wingdings" w:hint="default"/>
      <w:strike/>
      <w:color w:val="0000FF"/>
      <w:sz w:val="28"/>
    </w:rPr>
  </w:style>
  <w:style w:type="character" w:customStyle="1" w:styleId="WW8Num2z0">
    <w:name w:val="WW8Num2z0"/>
    <w:rsid w:val="00CA6F3E"/>
    <w:rPr>
      <w:rFonts w:ascii="Times New Roman" w:hAnsi="Times New Roman" w:cs="Times New Roman" w:hint="default"/>
      <w:sz w:val="28"/>
      <w:lang w:eastAsia="ar-SA" w:bidi="ar-SA"/>
    </w:rPr>
  </w:style>
  <w:style w:type="character" w:customStyle="1" w:styleId="WW8Num3z0">
    <w:name w:val="WW8Num3z0"/>
    <w:rsid w:val="00CA6F3E"/>
    <w:rPr>
      <w:rFonts w:ascii="Symbol" w:hAnsi="Symbol" w:cs="Symbol" w:hint="default"/>
      <w:sz w:val="28"/>
    </w:rPr>
  </w:style>
  <w:style w:type="character" w:customStyle="1" w:styleId="WW8Num3z1">
    <w:name w:val="WW8Num3z1"/>
    <w:rsid w:val="00CA6F3E"/>
  </w:style>
  <w:style w:type="character" w:customStyle="1" w:styleId="WW8Num3z2">
    <w:name w:val="WW8Num3z2"/>
    <w:rsid w:val="00CA6F3E"/>
  </w:style>
  <w:style w:type="character" w:customStyle="1" w:styleId="WW8Num3z3">
    <w:name w:val="WW8Num3z3"/>
    <w:rsid w:val="00CA6F3E"/>
  </w:style>
  <w:style w:type="character" w:customStyle="1" w:styleId="WW8Num3z4">
    <w:name w:val="WW8Num3z4"/>
    <w:rsid w:val="00CA6F3E"/>
  </w:style>
  <w:style w:type="character" w:customStyle="1" w:styleId="WW8Num3z5">
    <w:name w:val="WW8Num3z5"/>
    <w:rsid w:val="00CA6F3E"/>
  </w:style>
  <w:style w:type="character" w:customStyle="1" w:styleId="WW8Num3z6">
    <w:name w:val="WW8Num3z6"/>
    <w:rsid w:val="00CA6F3E"/>
  </w:style>
  <w:style w:type="character" w:customStyle="1" w:styleId="WW8Num3z7">
    <w:name w:val="WW8Num3z7"/>
    <w:rsid w:val="00CA6F3E"/>
  </w:style>
  <w:style w:type="character" w:customStyle="1" w:styleId="WW8Num3z8">
    <w:name w:val="WW8Num3z8"/>
    <w:rsid w:val="00CA6F3E"/>
  </w:style>
  <w:style w:type="character" w:customStyle="1" w:styleId="WW8Num4z0">
    <w:name w:val="WW8Num4z0"/>
    <w:rsid w:val="00CA6F3E"/>
    <w:rPr>
      <w:rFonts w:ascii="Wingdings" w:hAnsi="Wingdings" w:cs="Wingdings" w:hint="default"/>
      <w:color w:val="C00000"/>
      <w:sz w:val="28"/>
      <w:szCs w:val="28"/>
    </w:rPr>
  </w:style>
  <w:style w:type="character" w:customStyle="1" w:styleId="WW8Num4z1">
    <w:name w:val="WW8Num4z1"/>
    <w:rsid w:val="00CA6F3E"/>
    <w:rPr>
      <w:rFonts w:ascii="Courier New" w:hAnsi="Courier New" w:cs="Courier New" w:hint="default"/>
    </w:rPr>
  </w:style>
  <w:style w:type="character" w:customStyle="1" w:styleId="WW8Num4z3">
    <w:name w:val="WW8Num4z3"/>
    <w:rsid w:val="00CA6F3E"/>
    <w:rPr>
      <w:rFonts w:ascii="Symbol" w:hAnsi="Symbol" w:cs="Symbol" w:hint="default"/>
    </w:rPr>
  </w:style>
  <w:style w:type="character" w:customStyle="1" w:styleId="Policepardfaut1">
    <w:name w:val="Police par défaut1"/>
    <w:rsid w:val="00CA6F3E"/>
  </w:style>
  <w:style w:type="character" w:customStyle="1" w:styleId="HeaderChar">
    <w:name w:val="Header Char"/>
    <w:basedOn w:val="Policepardfaut1"/>
    <w:rsid w:val="00CA6F3E"/>
    <w:rPr>
      <w:rFonts w:ascii="Calibri" w:eastAsia="Times New Roman" w:hAnsi="Calibri" w:cs="Calibri"/>
      <w:sz w:val="22"/>
      <w:szCs w:val="22"/>
      <w:lang w:eastAsia="ar-SA" w:bidi="ar-SA"/>
    </w:rPr>
  </w:style>
  <w:style w:type="character" w:customStyle="1" w:styleId="FooterChar">
    <w:name w:val="Footer Char"/>
    <w:basedOn w:val="Policepardfaut1"/>
    <w:rsid w:val="00CA6F3E"/>
    <w:rPr>
      <w:rFonts w:ascii="Calibri" w:eastAsia="Times New Roman" w:hAnsi="Calibri" w:cs="Calibri"/>
      <w:sz w:val="22"/>
      <w:szCs w:val="22"/>
      <w:lang w:eastAsia="ar-SA" w:bidi="ar-SA"/>
    </w:rPr>
  </w:style>
  <w:style w:type="character" w:customStyle="1" w:styleId="Caractresdenotedebasdepage">
    <w:name w:val="Caractères de note de bas de page"/>
    <w:rsid w:val="00CA6F3E"/>
    <w:rPr>
      <w:vertAlign w:val="superscript"/>
    </w:rPr>
  </w:style>
  <w:style w:type="character" w:customStyle="1" w:styleId="WW-Caractresdenotedebasdepage">
    <w:name w:val="WW-Caractères de note de bas de page"/>
    <w:rsid w:val="00CA6F3E"/>
  </w:style>
  <w:style w:type="paragraph" w:customStyle="1" w:styleId="Titre1">
    <w:name w:val="Titre1"/>
    <w:basedOn w:val="Normal"/>
    <w:next w:val="Corpsdetexte"/>
    <w:rsid w:val="00CA6F3E"/>
    <w:pPr>
      <w:keepNext/>
      <w:spacing w:before="240" w:after="120"/>
    </w:pPr>
    <w:rPr>
      <w:rFonts w:ascii="Arial" w:eastAsia="Microsoft YaHei" w:hAnsi="Arial" w:cs="Mangal"/>
      <w:sz w:val="28"/>
      <w:szCs w:val="28"/>
    </w:rPr>
  </w:style>
  <w:style w:type="paragraph" w:styleId="Corpsdetexte">
    <w:name w:val="Body Text"/>
    <w:basedOn w:val="Normal"/>
    <w:rsid w:val="00CA6F3E"/>
    <w:pPr>
      <w:spacing w:after="120"/>
    </w:pPr>
  </w:style>
  <w:style w:type="paragraph" w:styleId="Liste">
    <w:name w:val="List"/>
    <w:basedOn w:val="Corpsdetexte"/>
    <w:rsid w:val="00CA6F3E"/>
    <w:rPr>
      <w:rFonts w:cs="Mangal"/>
    </w:rPr>
  </w:style>
  <w:style w:type="paragraph" w:customStyle="1" w:styleId="Lgende1">
    <w:name w:val="Légende1"/>
    <w:basedOn w:val="Normal"/>
    <w:rsid w:val="00CA6F3E"/>
    <w:pPr>
      <w:suppressLineNumbers/>
      <w:spacing w:before="120" w:after="120"/>
    </w:pPr>
    <w:rPr>
      <w:rFonts w:cs="Mangal"/>
      <w:i/>
      <w:iCs/>
      <w:sz w:val="24"/>
      <w:szCs w:val="24"/>
    </w:rPr>
  </w:style>
  <w:style w:type="paragraph" w:customStyle="1" w:styleId="Index">
    <w:name w:val="Index"/>
    <w:basedOn w:val="Normal"/>
    <w:rsid w:val="00CA6F3E"/>
    <w:pPr>
      <w:suppressLineNumbers/>
    </w:pPr>
    <w:rPr>
      <w:rFonts w:cs="Mangal"/>
    </w:rPr>
  </w:style>
  <w:style w:type="paragraph" w:customStyle="1" w:styleId="Paragraphedeliste1">
    <w:name w:val="Paragraphe de liste1"/>
    <w:basedOn w:val="Normal"/>
    <w:rsid w:val="00CA6F3E"/>
    <w:pPr>
      <w:ind w:left="720"/>
    </w:pPr>
    <w:rPr>
      <w:rFonts w:ascii="Times New Roman" w:hAnsi="Times New Roman" w:cs="Times New Roman"/>
      <w:sz w:val="24"/>
      <w:szCs w:val="24"/>
      <w:lang w:eastAsia="fa-IR" w:bidi="fa-IR"/>
    </w:rPr>
  </w:style>
  <w:style w:type="paragraph" w:styleId="En-tte">
    <w:name w:val="header"/>
    <w:basedOn w:val="Normal"/>
    <w:rsid w:val="00CA6F3E"/>
    <w:pPr>
      <w:tabs>
        <w:tab w:val="center" w:pos="4536"/>
        <w:tab w:val="right" w:pos="9072"/>
      </w:tabs>
    </w:pPr>
  </w:style>
  <w:style w:type="paragraph" w:styleId="Pieddepage">
    <w:name w:val="footer"/>
    <w:basedOn w:val="Normal"/>
    <w:rsid w:val="00CA6F3E"/>
    <w:pPr>
      <w:tabs>
        <w:tab w:val="center" w:pos="4536"/>
        <w:tab w:val="right" w:pos="9072"/>
      </w:tabs>
    </w:pPr>
  </w:style>
  <w:style w:type="paragraph" w:styleId="Notedebasdepage">
    <w:name w:val="footnote text"/>
    <w:basedOn w:val="Normal"/>
    <w:rsid w:val="00CA6F3E"/>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dominique</cp:lastModifiedBy>
  <cp:revision>6</cp:revision>
  <cp:lastPrinted>1601-01-01T00:00:00Z</cp:lastPrinted>
  <dcterms:created xsi:type="dcterms:W3CDTF">2016-09-10T18:24:00Z</dcterms:created>
  <dcterms:modified xsi:type="dcterms:W3CDTF">2016-09-15T18:27:00Z</dcterms:modified>
</cp:coreProperties>
</file>